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3" w:rsidRPr="00766A53" w:rsidRDefault="00766A53" w:rsidP="00766A53">
      <w:pPr>
        <w:pStyle w:val="3"/>
        <w:jc w:val="center"/>
        <w:rPr>
          <w:b/>
          <w:i/>
          <w:sz w:val="28"/>
          <w:szCs w:val="28"/>
        </w:rPr>
      </w:pPr>
      <w:r w:rsidRPr="00766A53">
        <w:rPr>
          <w:b/>
          <w:i/>
          <w:sz w:val="28"/>
          <w:szCs w:val="28"/>
        </w:rPr>
        <w:t>Нормы речевого этикета</w:t>
      </w:r>
    </w:p>
    <w:p w:rsidR="00423FEE" w:rsidRPr="00423FEE" w:rsidRDefault="00FF6AFD" w:rsidP="00423FEE">
      <w:pPr>
        <w:pStyle w:val="3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3FEE">
        <w:rPr>
          <w:sz w:val="28"/>
          <w:szCs w:val="28"/>
        </w:rPr>
        <w:t>1.</w:t>
      </w:r>
      <w:r w:rsidR="00423FEE" w:rsidRPr="00423FEE">
        <w:rPr>
          <w:sz w:val="28"/>
          <w:szCs w:val="28"/>
        </w:rPr>
        <w:t xml:space="preserve"> </w:t>
      </w:r>
      <w:r w:rsidR="00423FEE">
        <w:rPr>
          <w:sz w:val="28"/>
          <w:szCs w:val="28"/>
        </w:rPr>
        <w:t xml:space="preserve">а) </w:t>
      </w:r>
      <w:r w:rsidR="00423FEE" w:rsidRPr="00423FEE">
        <w:rPr>
          <w:i/>
          <w:sz w:val="28"/>
          <w:szCs w:val="28"/>
        </w:rPr>
        <w:t>Связаны ли для вас понятия содержательность и продолжительность речи? О каком качестве речи говорится в приведенных ниже изречениях?</w:t>
      </w:r>
    </w:p>
    <w:p w:rsidR="00423FEE" w:rsidRDefault="00423FEE" w:rsidP="00423FEE">
      <w:pPr>
        <w:jc w:val="both"/>
        <w:rPr>
          <w:sz w:val="28"/>
        </w:rPr>
      </w:pPr>
      <w:r>
        <w:rPr>
          <w:sz w:val="28"/>
        </w:rPr>
        <w:t xml:space="preserve">  </w:t>
      </w:r>
      <w:r w:rsidR="00A61542">
        <w:rPr>
          <w:sz w:val="28"/>
        </w:rPr>
        <w:t xml:space="preserve"> </w:t>
      </w:r>
      <w:r>
        <w:rPr>
          <w:sz w:val="28"/>
        </w:rPr>
        <w:t xml:space="preserve"> 1. В многословии не без пустословия.</w:t>
      </w:r>
      <w:r>
        <w:t xml:space="preserve"> </w:t>
      </w:r>
      <w:r w:rsidRPr="00423FEE"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Веревка хороша, когда длинна, речь – когда коротка. 3. Краткость приятна, когда она сочетается с ясностью (</w:t>
      </w:r>
      <w:r>
        <w:rPr>
          <w:i/>
          <w:iCs/>
          <w:sz w:val="28"/>
        </w:rPr>
        <w:t>Дионисий</w:t>
      </w:r>
      <w:r>
        <w:rPr>
          <w:sz w:val="28"/>
        </w:rPr>
        <w:t>).</w:t>
      </w:r>
    </w:p>
    <w:p w:rsidR="00423FEE" w:rsidRDefault="00423FEE" w:rsidP="00423FEE">
      <w:pPr>
        <w:tabs>
          <w:tab w:val="num" w:pos="360"/>
        </w:tabs>
        <w:jc w:val="both"/>
        <w:rPr>
          <w:sz w:val="28"/>
        </w:rPr>
      </w:pPr>
      <w:r>
        <w:rPr>
          <w:i/>
          <w:iCs/>
          <w:sz w:val="28"/>
        </w:rPr>
        <w:t xml:space="preserve">   б</w:t>
      </w:r>
      <w:proofErr w:type="gramStart"/>
      <w:r>
        <w:rPr>
          <w:i/>
          <w:iCs/>
          <w:sz w:val="28"/>
        </w:rPr>
        <w:t>)К</w:t>
      </w:r>
      <w:proofErr w:type="gramEnd"/>
      <w:r>
        <w:rPr>
          <w:i/>
          <w:iCs/>
          <w:sz w:val="28"/>
        </w:rPr>
        <w:t>ак вы объясните смысл изречения Вергилия:</w:t>
      </w:r>
      <w:r>
        <w:rPr>
          <w:sz w:val="28"/>
        </w:rPr>
        <w:t xml:space="preserve"> «Мы должны стремиться не к тому, чтобы нас всякий понимал, а к тому, чтобы нас нельзя было не понять»?  </w:t>
      </w:r>
    </w:p>
    <w:p w:rsidR="00C35645" w:rsidRDefault="00A61542" w:rsidP="00C35645">
      <w:pPr>
        <w:pStyle w:val="6"/>
        <w:ind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Cs/>
        </w:rPr>
        <w:t xml:space="preserve">    </w:t>
      </w:r>
      <w:r w:rsidR="00C35645" w:rsidRPr="00C35645">
        <w:rPr>
          <w:b w:val="0"/>
          <w:bCs w:val="0"/>
          <w:iCs/>
        </w:rPr>
        <w:t>2.</w:t>
      </w:r>
      <w:r w:rsidR="00C35645">
        <w:rPr>
          <w:b w:val="0"/>
          <w:bCs w:val="0"/>
          <w:i/>
          <w:iCs/>
        </w:rPr>
        <w:t xml:space="preserve"> Напишите по несколько сравнений к каждому слову. Начните с традиционных сравнений, а затем начинайте искать сравнения необычные, но уместные и остроумные. 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Красивый как …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Умный как …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Сильный как …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Смелый как …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Трусливый как …</w:t>
      </w:r>
    </w:p>
    <w:p w:rsidR="00C35645" w:rsidRDefault="00C35645" w:rsidP="00C35645">
      <w:pPr>
        <w:ind w:firstLine="360"/>
        <w:rPr>
          <w:sz w:val="28"/>
        </w:rPr>
      </w:pPr>
      <w:r>
        <w:rPr>
          <w:sz w:val="28"/>
        </w:rPr>
        <w:t>Голос как …</w:t>
      </w:r>
    </w:p>
    <w:p w:rsidR="00C35645" w:rsidRDefault="00A61542" w:rsidP="00C35645">
      <w:pPr>
        <w:jc w:val="both"/>
        <w:rPr>
          <w:i/>
          <w:iCs/>
          <w:sz w:val="28"/>
        </w:rPr>
      </w:pPr>
      <w:r>
        <w:rPr>
          <w:iCs/>
          <w:sz w:val="28"/>
        </w:rPr>
        <w:t xml:space="preserve">    </w:t>
      </w:r>
      <w:r w:rsidR="00C35645">
        <w:rPr>
          <w:iCs/>
          <w:sz w:val="28"/>
        </w:rPr>
        <w:t xml:space="preserve">3. </w:t>
      </w:r>
      <w:r w:rsidR="00BA210E">
        <w:rPr>
          <w:i/>
          <w:iCs/>
          <w:sz w:val="28"/>
        </w:rPr>
        <w:t>Прокомментируй</w:t>
      </w:r>
      <w:r w:rsidR="00C35645">
        <w:rPr>
          <w:i/>
          <w:iCs/>
          <w:sz w:val="28"/>
        </w:rPr>
        <w:t>те данные пословицы и афоризмы.</w:t>
      </w:r>
    </w:p>
    <w:p w:rsidR="00B92B45" w:rsidRPr="00C35645" w:rsidRDefault="00C35645" w:rsidP="00C35645">
      <w:pPr>
        <w:tabs>
          <w:tab w:val="left" w:pos="426"/>
        </w:tabs>
        <w:jc w:val="both"/>
        <w:rPr>
          <w:i/>
          <w:iCs/>
          <w:sz w:val="28"/>
        </w:rPr>
      </w:pPr>
      <w:r>
        <w:t xml:space="preserve">      </w:t>
      </w:r>
      <w:r w:rsidRPr="00C35645">
        <w:rPr>
          <w:sz w:val="28"/>
          <w:szCs w:val="28"/>
        </w:rPr>
        <w:t>1.</w:t>
      </w:r>
      <w:r w:rsidR="00BA210E" w:rsidRPr="00C35645">
        <w:rPr>
          <w:bCs/>
          <w:sz w:val="28"/>
          <w:szCs w:val="28"/>
        </w:rPr>
        <w:t xml:space="preserve"> Лошадь узнают в езде, человека – в его речах. </w:t>
      </w:r>
      <w:r>
        <w:rPr>
          <w:bCs/>
          <w:sz w:val="28"/>
          <w:szCs w:val="28"/>
        </w:rPr>
        <w:t xml:space="preserve">2. </w:t>
      </w:r>
      <w:r w:rsidR="00BA210E" w:rsidRPr="00C35645">
        <w:rPr>
          <w:bCs/>
          <w:sz w:val="28"/>
          <w:szCs w:val="28"/>
        </w:rPr>
        <w:t>Гнев шагает впереди, а ум сзади (</w:t>
      </w:r>
      <w:proofErr w:type="spellStart"/>
      <w:r w:rsidR="00BA210E" w:rsidRPr="00C35645">
        <w:rPr>
          <w:bCs/>
          <w:i/>
          <w:iCs/>
          <w:sz w:val="28"/>
          <w:szCs w:val="28"/>
        </w:rPr>
        <w:t>В.И.Даль</w:t>
      </w:r>
      <w:proofErr w:type="spellEnd"/>
      <w:r w:rsidR="00BA210E" w:rsidRPr="00C35645">
        <w:rPr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  <w:t xml:space="preserve">3. </w:t>
      </w:r>
      <w:r w:rsidR="00BA210E" w:rsidRPr="00C35645">
        <w:rPr>
          <w:bCs/>
          <w:sz w:val="28"/>
          <w:szCs w:val="28"/>
        </w:rPr>
        <w:t xml:space="preserve">За твоим языком не поспеешь босиком. </w:t>
      </w:r>
      <w:r>
        <w:rPr>
          <w:bCs/>
          <w:sz w:val="28"/>
          <w:szCs w:val="28"/>
        </w:rPr>
        <w:t xml:space="preserve"> 4. </w:t>
      </w:r>
      <w:r w:rsidR="00BA210E" w:rsidRPr="00C35645">
        <w:rPr>
          <w:bCs/>
          <w:sz w:val="28"/>
          <w:szCs w:val="28"/>
        </w:rPr>
        <w:t xml:space="preserve">У него слово слову костыль подает. </w:t>
      </w:r>
      <w:r>
        <w:rPr>
          <w:bCs/>
          <w:sz w:val="28"/>
          <w:szCs w:val="28"/>
        </w:rPr>
        <w:t xml:space="preserve">5. </w:t>
      </w:r>
      <w:r w:rsidR="00BA210E" w:rsidRPr="00C35645">
        <w:rPr>
          <w:bCs/>
          <w:sz w:val="28"/>
          <w:szCs w:val="28"/>
        </w:rPr>
        <w:t>Есть люди, которые умеют говорить, но не умеют ничего сказать (</w:t>
      </w:r>
      <w:r w:rsidR="00BA210E" w:rsidRPr="00C35645">
        <w:rPr>
          <w:bCs/>
          <w:i/>
          <w:iCs/>
          <w:sz w:val="28"/>
          <w:szCs w:val="28"/>
        </w:rPr>
        <w:t>Ключевский</w:t>
      </w:r>
      <w:r w:rsidR="00BA210E" w:rsidRPr="00C35645">
        <w:rPr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  <w:t>6.</w:t>
      </w:r>
      <w:r w:rsidR="00766A53" w:rsidRPr="00766A53">
        <w:rPr>
          <w:szCs w:val="28"/>
        </w:rPr>
        <w:t xml:space="preserve"> </w:t>
      </w:r>
      <w:r w:rsidR="00766A53" w:rsidRPr="00766A53">
        <w:rPr>
          <w:sz w:val="28"/>
          <w:szCs w:val="28"/>
        </w:rPr>
        <w:t xml:space="preserve">Хочешь услышать     умный ответ – спрашивай умно (Леонардо да Винчи). </w:t>
      </w:r>
      <w:r>
        <w:rPr>
          <w:bCs/>
          <w:sz w:val="28"/>
          <w:szCs w:val="28"/>
        </w:rPr>
        <w:t>7.</w:t>
      </w:r>
      <w:r w:rsidR="00173FEA" w:rsidRPr="00173FEA">
        <w:rPr>
          <w:sz w:val="28"/>
          <w:szCs w:val="28"/>
        </w:rPr>
        <w:t xml:space="preserve"> </w:t>
      </w:r>
      <w:r w:rsidR="00173FEA" w:rsidRPr="00766A53">
        <w:rPr>
          <w:sz w:val="28"/>
          <w:szCs w:val="28"/>
        </w:rPr>
        <w:t>Сначала посмотри, кто тебя слушает, а потом начни свою речь.</w:t>
      </w:r>
      <w:r>
        <w:rPr>
          <w:bCs/>
          <w:sz w:val="28"/>
          <w:szCs w:val="28"/>
        </w:rPr>
        <w:t xml:space="preserve"> 8. </w:t>
      </w:r>
      <w:r w:rsidR="00BA210E" w:rsidRPr="00C35645">
        <w:rPr>
          <w:bCs/>
          <w:sz w:val="28"/>
          <w:szCs w:val="28"/>
        </w:rPr>
        <w:t xml:space="preserve">Если боишься – не говори, если сказал – не бойся. </w:t>
      </w:r>
      <w:r>
        <w:rPr>
          <w:bCs/>
          <w:sz w:val="28"/>
          <w:szCs w:val="28"/>
        </w:rPr>
        <w:t xml:space="preserve">9. </w:t>
      </w:r>
      <w:r w:rsidR="00BA210E" w:rsidRPr="00C35645">
        <w:rPr>
          <w:bCs/>
          <w:sz w:val="28"/>
          <w:szCs w:val="28"/>
        </w:rPr>
        <w:t xml:space="preserve">От одного слова да навек ссора. </w:t>
      </w:r>
      <w:r>
        <w:rPr>
          <w:bCs/>
          <w:sz w:val="28"/>
          <w:szCs w:val="28"/>
        </w:rPr>
        <w:t>10.</w:t>
      </w:r>
      <w:r w:rsidR="00766A53" w:rsidRPr="00766A53">
        <w:rPr>
          <w:szCs w:val="28"/>
        </w:rPr>
        <w:t xml:space="preserve"> </w:t>
      </w:r>
      <w:r w:rsidR="00766A53" w:rsidRPr="00766A53">
        <w:rPr>
          <w:sz w:val="28"/>
          <w:szCs w:val="28"/>
        </w:rPr>
        <w:t xml:space="preserve">Не говори всего, что знаешь, но знай все, что говоришь. </w:t>
      </w:r>
      <w:r w:rsidRPr="00766A53">
        <w:rPr>
          <w:bCs/>
          <w:sz w:val="28"/>
          <w:szCs w:val="28"/>
        </w:rPr>
        <w:t xml:space="preserve"> </w:t>
      </w:r>
    </w:p>
    <w:p w:rsidR="00A61542" w:rsidRDefault="00FF6AFD" w:rsidP="00BA210E">
      <w:pPr>
        <w:pStyle w:val="6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A61542">
        <w:rPr>
          <w:b w:val="0"/>
          <w:bCs w:val="0"/>
        </w:rPr>
        <w:t xml:space="preserve"> </w:t>
      </w:r>
    </w:p>
    <w:p w:rsidR="00BA210E" w:rsidRDefault="00A61542" w:rsidP="00BA210E">
      <w:pPr>
        <w:pStyle w:val="6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FF6AFD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</w:t>
      </w:r>
      <w:r w:rsidR="00B92B45">
        <w:rPr>
          <w:b w:val="0"/>
          <w:bCs w:val="0"/>
        </w:rPr>
        <w:t>4</w:t>
      </w:r>
      <w:r w:rsidR="00B92B45" w:rsidRPr="00B92B45">
        <w:rPr>
          <w:b w:val="0"/>
          <w:bCs w:val="0"/>
          <w:i/>
        </w:rPr>
        <w:t xml:space="preserve">. </w:t>
      </w:r>
      <w:r w:rsidR="00BA210E" w:rsidRPr="00B92B45">
        <w:rPr>
          <w:b w:val="0"/>
          <w:bCs w:val="0"/>
          <w:i/>
        </w:rPr>
        <w:t>В этикетной рамке общения почти всегда используются обращения. Как вы обращаетесь на улице к незнакомым людям с просьбой помочь вам найти нужный дом (улицу и т.п.)?</w:t>
      </w:r>
      <w:r w:rsidR="00BA210E">
        <w:rPr>
          <w:b w:val="0"/>
          <w:bCs w:val="0"/>
        </w:rPr>
        <w:t xml:space="preserve"> Разыграйте эту ситуацию в нескольких вариантах, представляя в роли адресата людей разного пола и возраста.</w:t>
      </w:r>
    </w:p>
    <w:p w:rsidR="00B92B45" w:rsidRPr="00B92B45" w:rsidRDefault="00B92B45" w:rsidP="00B92B45"/>
    <w:p w:rsidR="00FA38BC" w:rsidRDefault="00A61542" w:rsidP="00FA38BC">
      <w:pPr>
        <w:tabs>
          <w:tab w:val="num" w:pos="360"/>
        </w:tabs>
        <w:jc w:val="both"/>
        <w:rPr>
          <w:i/>
          <w:iCs/>
          <w:sz w:val="28"/>
        </w:rPr>
      </w:pPr>
      <w:r>
        <w:rPr>
          <w:iCs/>
          <w:sz w:val="28"/>
        </w:rPr>
        <w:t xml:space="preserve">    </w:t>
      </w:r>
      <w:r w:rsidR="00B92B45">
        <w:rPr>
          <w:iCs/>
          <w:sz w:val="28"/>
        </w:rPr>
        <w:t xml:space="preserve">5. </w:t>
      </w:r>
      <w:r w:rsidR="00FA38BC">
        <w:rPr>
          <w:i/>
          <w:iCs/>
          <w:sz w:val="28"/>
        </w:rPr>
        <w:t xml:space="preserve">Прочитайте диалоги. Какие </w:t>
      </w:r>
      <w:proofErr w:type="spellStart"/>
      <w:r w:rsidR="00FA38BC">
        <w:rPr>
          <w:i/>
          <w:iCs/>
          <w:sz w:val="28"/>
        </w:rPr>
        <w:t>этикетно</w:t>
      </w:r>
      <w:proofErr w:type="spellEnd"/>
      <w:r w:rsidR="00FA38BC">
        <w:rPr>
          <w:i/>
          <w:iCs/>
          <w:sz w:val="28"/>
        </w:rPr>
        <w:t>-речевые ошибки вы заметили? Предложите варианты вежливых реплик.</w:t>
      </w:r>
    </w:p>
    <w:p w:rsidR="00FA38BC" w:rsidRDefault="00FA38BC" w:rsidP="00FA38BC">
      <w:pPr>
        <w:tabs>
          <w:tab w:val="num" w:pos="360"/>
        </w:tabs>
        <w:ind w:firstLine="360"/>
        <w:jc w:val="both"/>
        <w:rPr>
          <w:sz w:val="28"/>
        </w:rPr>
      </w:pPr>
      <w:r>
        <w:rPr>
          <w:sz w:val="28"/>
          <w:u w:val="single"/>
        </w:rPr>
        <w:t>Ситуация А.</w:t>
      </w:r>
      <w:r>
        <w:rPr>
          <w:sz w:val="28"/>
        </w:rPr>
        <w:t xml:space="preserve"> (В школе, у входа в класс)</w:t>
      </w:r>
    </w:p>
    <w:p w:rsidR="00FA38BC" w:rsidRDefault="00FA38BC" w:rsidP="00FA38B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Коля, открой дверь, пожалуйста: у меня руки заняты.</w:t>
      </w:r>
    </w:p>
    <w:p w:rsidR="00FA38BC" w:rsidRDefault="00FA38BC" w:rsidP="00FA38B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Открой ногой. Дверь ведь не заперта. </w:t>
      </w:r>
    </w:p>
    <w:p w:rsidR="00FA38BC" w:rsidRDefault="00FA38BC" w:rsidP="00FA38BC">
      <w:pPr>
        <w:ind w:left="361"/>
        <w:jc w:val="both"/>
        <w:rPr>
          <w:sz w:val="28"/>
        </w:rPr>
      </w:pPr>
      <w:r>
        <w:rPr>
          <w:sz w:val="28"/>
          <w:u w:val="single"/>
        </w:rPr>
        <w:t>Ситуация Б.</w:t>
      </w:r>
      <w:r>
        <w:rPr>
          <w:sz w:val="28"/>
        </w:rPr>
        <w:t xml:space="preserve"> (В троллейбусе)</w:t>
      </w:r>
    </w:p>
    <w:p w:rsidR="00FA38BC" w:rsidRDefault="00FA38BC" w:rsidP="00FA38B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Простите, пожалуйста! Я вас толкнул!</w:t>
      </w:r>
    </w:p>
    <w:p w:rsidR="00FA38BC" w:rsidRDefault="00FA38BC" w:rsidP="00FA38B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Осторожней надо!</w:t>
      </w:r>
    </w:p>
    <w:p w:rsidR="00FA38BC" w:rsidRDefault="00A61542" w:rsidP="00FA38BC">
      <w:pPr>
        <w:pStyle w:val="6"/>
        <w:ind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Cs/>
        </w:rPr>
        <w:lastRenderedPageBreak/>
        <w:t xml:space="preserve">    </w:t>
      </w:r>
      <w:r w:rsidR="00B92B45">
        <w:rPr>
          <w:b w:val="0"/>
          <w:bCs w:val="0"/>
          <w:iCs/>
        </w:rPr>
        <w:t xml:space="preserve">6. </w:t>
      </w:r>
      <w:r w:rsidR="00FA38BC">
        <w:rPr>
          <w:b w:val="0"/>
          <w:bCs w:val="0"/>
          <w:i/>
          <w:iCs/>
        </w:rPr>
        <w:t xml:space="preserve">Проанализируйте речевые ситуации. </w:t>
      </w:r>
      <w:proofErr w:type="gramStart"/>
      <w:r w:rsidR="00FA38BC">
        <w:rPr>
          <w:b w:val="0"/>
          <w:bCs w:val="0"/>
          <w:i/>
          <w:iCs/>
        </w:rPr>
        <w:t>Какие различия в позиции говорящего и слушающего приводят к коммуникативной неудаче?</w:t>
      </w:r>
      <w:proofErr w:type="gramEnd"/>
    </w:p>
    <w:p w:rsidR="00FA38BC" w:rsidRDefault="00FA38BC" w:rsidP="00FA38BC">
      <w:pPr>
        <w:jc w:val="both"/>
        <w:rPr>
          <w:sz w:val="28"/>
        </w:rPr>
      </w:pPr>
      <w:r>
        <w:t xml:space="preserve">  </w:t>
      </w:r>
      <w:r w:rsidR="00B92B45">
        <w:t xml:space="preserve">  </w:t>
      </w:r>
      <w:r>
        <w:rPr>
          <w:b/>
          <w:bCs/>
          <w:sz w:val="28"/>
        </w:rPr>
        <w:t>А.</w:t>
      </w:r>
      <w:r>
        <w:rPr>
          <w:sz w:val="28"/>
        </w:rPr>
        <w:t xml:space="preserve"> Директор авиакомпании делает выговор пилоту:</w:t>
      </w:r>
    </w:p>
    <w:p w:rsidR="00FA38BC" w:rsidRDefault="00FA38BC" w:rsidP="00FA38B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Выбирайте выражения, когда обращаетесь к пассажирам!</w:t>
      </w:r>
    </w:p>
    <w:p w:rsidR="00FA38BC" w:rsidRDefault="00FA38BC" w:rsidP="00FA38BC">
      <w:pPr>
        <w:numPr>
          <w:ilvl w:val="0"/>
          <w:numId w:val="1"/>
        </w:numPr>
        <w:jc w:val="both"/>
      </w:pPr>
      <w:r>
        <w:rPr>
          <w:sz w:val="28"/>
        </w:rPr>
        <w:t>??</w:t>
      </w:r>
    </w:p>
    <w:p w:rsidR="00FA38BC" w:rsidRDefault="00FA38BC" w:rsidP="00FA38BC">
      <w:pPr>
        <w:numPr>
          <w:ilvl w:val="0"/>
          <w:numId w:val="1"/>
        </w:numPr>
        <w:jc w:val="both"/>
      </w:pPr>
      <w:r>
        <w:rPr>
          <w:sz w:val="28"/>
        </w:rPr>
        <w:t>В прошлый раз Вы сказали: «Прежде чем мы приземлимся, я хотел бы воспользоваться случаем, чтобы попрощаться со всеми»</w:t>
      </w:r>
      <w:r>
        <w:t xml:space="preserve">    </w:t>
      </w:r>
    </w:p>
    <w:p w:rsidR="00FA38BC" w:rsidRDefault="00FA38BC" w:rsidP="00B92B45">
      <w:pPr>
        <w:pStyle w:val="6"/>
        <w:jc w:val="both"/>
        <w:rPr>
          <w:b w:val="0"/>
          <w:bCs w:val="0"/>
        </w:rPr>
      </w:pPr>
      <w:r>
        <w:t xml:space="preserve">        </w:t>
      </w:r>
      <w:r w:rsidR="00CC2854">
        <w:t xml:space="preserve">  </w:t>
      </w:r>
      <w:bookmarkStart w:id="0" w:name="_GoBack"/>
      <w:bookmarkEnd w:id="0"/>
      <w:r>
        <w:t xml:space="preserve"> Б. </w:t>
      </w:r>
      <w:r>
        <w:rPr>
          <w:b w:val="0"/>
          <w:bCs w:val="0"/>
        </w:rPr>
        <w:t>Две женщины едут в больницу, но не знают, где им лучше выйти. Одна из них просит водителя маршрутного такси:</w:t>
      </w:r>
    </w:p>
    <w:p w:rsidR="00A61542" w:rsidRDefault="00FA38BC" w:rsidP="00A61542">
      <w:pPr>
        <w:jc w:val="both"/>
        <w:rPr>
          <w:sz w:val="28"/>
        </w:rPr>
      </w:pPr>
      <w:r>
        <w:rPr>
          <w:sz w:val="28"/>
        </w:rPr>
        <w:t>- Молодой человек, остановите, пожалуйста, так, чтобы мы в больницу попали.</w:t>
      </w:r>
    </w:p>
    <w:p w:rsidR="00766A53" w:rsidRPr="00A61542" w:rsidRDefault="00FA38BC" w:rsidP="00A61542">
      <w:pPr>
        <w:tabs>
          <w:tab w:val="left" w:pos="851"/>
          <w:tab w:val="left" w:pos="1134"/>
        </w:tabs>
        <w:jc w:val="both"/>
        <w:rPr>
          <w:sz w:val="28"/>
        </w:rPr>
      </w:pPr>
      <w:r>
        <w:rPr>
          <w:i/>
          <w:iCs/>
          <w:sz w:val="28"/>
        </w:rPr>
        <w:t xml:space="preserve"> </w:t>
      </w:r>
      <w:r w:rsidR="00A61542" w:rsidRPr="00A61542">
        <w:rPr>
          <w:sz w:val="28"/>
          <w:szCs w:val="28"/>
        </w:rPr>
        <w:t xml:space="preserve">   </w:t>
      </w:r>
      <w:r w:rsidR="00A61542">
        <w:rPr>
          <w:sz w:val="28"/>
          <w:szCs w:val="28"/>
        </w:rPr>
        <w:t xml:space="preserve"> </w:t>
      </w:r>
      <w:r w:rsidR="00A61542" w:rsidRPr="00A61542">
        <w:rPr>
          <w:sz w:val="28"/>
          <w:szCs w:val="28"/>
        </w:rPr>
        <w:t xml:space="preserve"> 7.</w:t>
      </w:r>
      <w:r w:rsidR="00A61542">
        <w:rPr>
          <w:i/>
          <w:sz w:val="28"/>
          <w:szCs w:val="28"/>
        </w:rPr>
        <w:t xml:space="preserve"> </w:t>
      </w:r>
      <w:r w:rsidR="00766A53" w:rsidRPr="00931415">
        <w:rPr>
          <w:i/>
          <w:sz w:val="28"/>
          <w:szCs w:val="28"/>
        </w:rPr>
        <w:t xml:space="preserve">Подберите пословицы и поговорки, в которых говорится о формулах </w:t>
      </w:r>
      <w:r w:rsidR="00A61542">
        <w:rPr>
          <w:i/>
          <w:sz w:val="28"/>
          <w:szCs w:val="28"/>
        </w:rPr>
        <w:t xml:space="preserve"> </w:t>
      </w:r>
      <w:r w:rsidR="00766A53" w:rsidRPr="00931415">
        <w:rPr>
          <w:i/>
          <w:sz w:val="28"/>
          <w:szCs w:val="28"/>
        </w:rPr>
        <w:t>речевого этикета</w:t>
      </w:r>
      <w:r w:rsidR="00766A53" w:rsidRPr="00931415">
        <w:rPr>
          <w:sz w:val="28"/>
          <w:szCs w:val="28"/>
        </w:rPr>
        <w:t xml:space="preserve">   (не менее 5).</w:t>
      </w:r>
    </w:p>
    <w:p w:rsidR="00FA38BC" w:rsidRDefault="00FA38BC" w:rsidP="00B92B45">
      <w:pPr>
        <w:jc w:val="both"/>
        <w:rPr>
          <w:i/>
          <w:iCs/>
          <w:sz w:val="28"/>
        </w:rPr>
      </w:pPr>
    </w:p>
    <w:sectPr w:rsidR="00FA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B51"/>
    <w:multiLevelType w:val="hybridMultilevel"/>
    <w:tmpl w:val="BF40A70E"/>
    <w:lvl w:ilvl="0" w:tplc="F47A784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3E"/>
    <w:rsid w:val="000809F8"/>
    <w:rsid w:val="00173FEA"/>
    <w:rsid w:val="00175653"/>
    <w:rsid w:val="00305163"/>
    <w:rsid w:val="003E283F"/>
    <w:rsid w:val="00423FEE"/>
    <w:rsid w:val="00667493"/>
    <w:rsid w:val="00695D67"/>
    <w:rsid w:val="006C2A30"/>
    <w:rsid w:val="006D143F"/>
    <w:rsid w:val="00766A53"/>
    <w:rsid w:val="00854925"/>
    <w:rsid w:val="008666CA"/>
    <w:rsid w:val="00907908"/>
    <w:rsid w:val="00A61542"/>
    <w:rsid w:val="00B1353E"/>
    <w:rsid w:val="00B92B45"/>
    <w:rsid w:val="00BA210E"/>
    <w:rsid w:val="00C35645"/>
    <w:rsid w:val="00CC2854"/>
    <w:rsid w:val="00D434F2"/>
    <w:rsid w:val="00E914AB"/>
    <w:rsid w:val="00EA2C72"/>
    <w:rsid w:val="00FA38B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5653"/>
    <w:pPr>
      <w:keepNext/>
      <w:ind w:hanging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75653"/>
    <w:pPr>
      <w:keepNext/>
      <w:spacing w:line="360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79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756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56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6A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6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5653"/>
    <w:pPr>
      <w:keepNext/>
      <w:ind w:hanging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75653"/>
    <w:pPr>
      <w:keepNext/>
      <w:spacing w:line="360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79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756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56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6A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6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2020-04-29T17:12:00Z</dcterms:created>
  <dcterms:modified xsi:type="dcterms:W3CDTF">2020-05-07T08:48:00Z</dcterms:modified>
</cp:coreProperties>
</file>